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SCHAFER CAROL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Repare Therapeutics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RPTX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REPARE THERAPEUTICS INC.</w:t>
            </w: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7210 FREDERICK-BANTING,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ST-LAURENT</w:t>
        <w:tab/>
        <w:t>A8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-5032375</wp:posOffset>
            </wp:positionH>
            <wp:positionV relativeFrom="paragraph">
              <wp:posOffset>257175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Steve Forte,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2181" TargetMode="External"/><Relationship Id="rId14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2020-06-25T16:59:54Z</dcterms:created>
  <dcterms:modified xsi:type="dcterms:W3CDTF">2020-06-25T16:59:54Z</dcterms:modified>
</cp:coreProperties>
</file>