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Bonita David P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REPARE THERAPEUTICS INC.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ST-LAURENT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H4S 1Z9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Repare Therapeutics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RPTX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will vest in equal monthly installments over twelve (12) months from the date of grant, subject to Reporting Person continuing to provide service through each such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Forte,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2451" TargetMode="External"/><Relationship Id="rId13" Type="http://schemas.openxmlformats.org/officeDocument/2006/relationships/hyperlink" Target="http://www.sec.gov/cgi-bin/browse-edgar?action=getcompany&amp;CIK=0001808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2024-06-20T15:42:25Z</dcterms:created>
  <dcterms:modified xsi:type="dcterms:W3CDTF">2024-06-20T15:42:25Z</dcterms:modified>
</cp:coreProperties>
</file>