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Zinda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REPARE THERAPEUTICS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7210 FREDERICK-BANTING,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Repare Therapeutics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RPTX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Science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ST-LAURENT   A8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H4S 2A1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36.91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-2640965</wp:posOffset>
            </wp:positionV>
            <wp:extent cx="7034530" cy="277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shares subject to the option shall vest on February 5, 2022, and one thirty-sixth (1/36th) of the remaining shares subject to the option shall vest each month thereafter, subject to Reporting Person continuing to provide service through each such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Steve Forte, Attorney-in-Fact 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5366" TargetMode="External"/><Relationship Id="rId14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2021-02-10T20:06:38Z</dcterms:created>
  <dcterms:modified xsi:type="dcterms:W3CDTF">2021-02-10T20:06:38Z</dcterms:modified>
</cp:coreProperties>
</file>